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DCE86" w14:textId="77777777" w:rsidR="005A257A" w:rsidRPr="007C73E6" w:rsidRDefault="00000000" w:rsidP="00FC1634">
      <w:pPr>
        <w:spacing w:after="0" w:line="240" w:lineRule="auto"/>
        <w:ind w:left="1843"/>
        <w:rPr>
          <w:rFonts w:ascii="Arial" w:hAnsi="Arial" w:cs="Arial"/>
          <w:b/>
          <w:bCs/>
        </w:rPr>
      </w:pPr>
      <w:r>
        <w:rPr>
          <w:noProof/>
          <w:lang w:eastAsia="it-IT"/>
        </w:rPr>
        <w:object w:dxaOrig="1440" w:dyaOrig="1440" w14:anchorId="422E5B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5pt;margin-top:2.65pt;width:64.8pt;height:64.8pt;z-index:-251658752;mso-wrap-edited:f" o:allowincell="f">
            <v:imagedata r:id="rId7" o:title=""/>
          </v:shape>
          <o:OLEObject Type="Embed" ProgID="MSPhotoEd.3" ShapeID="_x0000_s1026" DrawAspect="Content" ObjectID="_1793614510" r:id="rId8"/>
        </w:object>
      </w:r>
      <w:r w:rsidR="005A257A" w:rsidRPr="007C73E6">
        <w:rPr>
          <w:rFonts w:ascii="Arial" w:hAnsi="Arial" w:cs="Arial"/>
          <w:b/>
          <w:bCs/>
        </w:rPr>
        <w:t>Comune di Nocciano</w:t>
      </w:r>
    </w:p>
    <w:p w14:paraId="5948DF58" w14:textId="77777777" w:rsidR="005A257A" w:rsidRPr="007C73E6" w:rsidRDefault="005A257A" w:rsidP="00FC1634">
      <w:pPr>
        <w:spacing w:after="0" w:line="240" w:lineRule="auto"/>
        <w:ind w:left="1843"/>
        <w:rPr>
          <w:rFonts w:ascii="Arial" w:hAnsi="Arial" w:cs="Arial"/>
        </w:rPr>
      </w:pPr>
      <w:r w:rsidRPr="007C73E6">
        <w:rPr>
          <w:rFonts w:ascii="Arial" w:hAnsi="Arial" w:cs="Arial"/>
        </w:rPr>
        <w:t>Provincia di Pescara</w:t>
      </w:r>
    </w:p>
    <w:p w14:paraId="5BAD05C3" w14:textId="2715843A" w:rsidR="005A257A" w:rsidRPr="007C73E6" w:rsidRDefault="005A257A" w:rsidP="00FC1634">
      <w:pPr>
        <w:spacing w:after="0" w:line="240" w:lineRule="auto"/>
        <w:ind w:left="1843"/>
        <w:rPr>
          <w:rFonts w:ascii="Arial" w:hAnsi="Arial" w:cs="Arial"/>
        </w:rPr>
      </w:pPr>
      <w:r>
        <w:rPr>
          <w:rFonts w:ascii="Arial" w:hAnsi="Arial" w:cs="Arial"/>
        </w:rPr>
        <w:t xml:space="preserve">Via San </w:t>
      </w:r>
      <w:proofErr w:type="gramStart"/>
      <w:r>
        <w:rPr>
          <w:rFonts w:ascii="Arial" w:hAnsi="Arial" w:cs="Arial"/>
        </w:rPr>
        <w:t xml:space="preserve">Rocco  </w:t>
      </w:r>
      <w:r w:rsidR="00926C41">
        <w:rPr>
          <w:rFonts w:ascii="Arial" w:hAnsi="Arial" w:cs="Arial"/>
        </w:rPr>
        <w:t>1</w:t>
      </w:r>
      <w:proofErr w:type="gramEnd"/>
    </w:p>
    <w:p w14:paraId="17C2FF08" w14:textId="77777777" w:rsidR="005A257A" w:rsidRPr="007C73E6" w:rsidRDefault="005A257A" w:rsidP="00FC1634">
      <w:pPr>
        <w:spacing w:after="0" w:line="240" w:lineRule="auto"/>
        <w:ind w:left="1843"/>
        <w:rPr>
          <w:rFonts w:ascii="Arial" w:hAnsi="Arial" w:cs="Arial"/>
        </w:rPr>
      </w:pPr>
      <w:r w:rsidRPr="007C73E6">
        <w:rPr>
          <w:rFonts w:ascii="Arial" w:hAnsi="Arial" w:cs="Arial"/>
        </w:rPr>
        <w:t xml:space="preserve">65010 Nocciano </w:t>
      </w:r>
    </w:p>
    <w:p w14:paraId="2EBE8CAE" w14:textId="77777777" w:rsidR="005A257A" w:rsidRPr="007C73E6" w:rsidRDefault="005A257A" w:rsidP="00FC1634">
      <w:pPr>
        <w:spacing w:after="0" w:line="240" w:lineRule="auto"/>
        <w:ind w:left="1843"/>
        <w:rPr>
          <w:rFonts w:ascii="Arial" w:hAnsi="Arial" w:cs="Arial"/>
        </w:rPr>
      </w:pPr>
      <w:r w:rsidRPr="007C73E6">
        <w:rPr>
          <w:rFonts w:ascii="Arial" w:hAnsi="Arial" w:cs="Arial"/>
        </w:rPr>
        <w:t>085 - 847135      fax 085 - 847602</w:t>
      </w:r>
    </w:p>
    <w:p w14:paraId="5F27C095" w14:textId="77777777" w:rsidR="00620744" w:rsidRDefault="00620744" w:rsidP="002D7FAF">
      <w:pPr>
        <w:pStyle w:val="ParagraphStyle"/>
        <w:spacing w:after="195"/>
        <w:jc w:val="both"/>
        <w:outlineLvl w:val="2"/>
        <w:rPr>
          <w:rFonts w:ascii="Cambria" w:hAnsi="Cambria" w:cs="Cambria"/>
          <w:color w:val="808080"/>
        </w:rPr>
      </w:pPr>
    </w:p>
    <w:p w14:paraId="1313F803" w14:textId="77777777" w:rsidR="005A257A" w:rsidRDefault="005A257A" w:rsidP="002D7FAF">
      <w:pPr>
        <w:pStyle w:val="ParagraphStyle"/>
        <w:spacing w:after="195"/>
        <w:jc w:val="both"/>
        <w:outlineLvl w:val="2"/>
        <w:rPr>
          <w:rFonts w:ascii="Cambria" w:hAnsi="Cambria" w:cs="Cambria"/>
          <w:color w:val="808080"/>
        </w:rPr>
      </w:pPr>
      <w:r w:rsidRPr="00DE2B0F">
        <w:rPr>
          <w:rFonts w:ascii="Cambria" w:hAnsi="Cambria" w:cs="Cambria"/>
          <w:color w:val="808080"/>
        </w:rPr>
        <w:t>Partecipazioni societarie dirette</w:t>
      </w:r>
    </w:p>
    <w:tbl>
      <w:tblPr>
        <w:tblW w:w="95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51"/>
        <w:gridCol w:w="4521"/>
        <w:gridCol w:w="2552"/>
      </w:tblGrid>
      <w:tr w:rsidR="00357A79" w:rsidRPr="00450158" w14:paraId="0872E561" w14:textId="77777777" w:rsidTr="00357A79">
        <w:tc>
          <w:tcPr>
            <w:tcW w:w="993" w:type="dxa"/>
            <w:tcBorders>
              <w:top w:val="double" w:sz="4" w:space="0" w:color="A6A6A6"/>
              <w:left w:val="double" w:sz="4" w:space="0" w:color="A6A6A6"/>
              <w:bottom w:val="dotted" w:sz="4" w:space="0" w:color="auto"/>
              <w:right w:val="single" w:sz="4" w:space="0" w:color="A6A6A6"/>
            </w:tcBorders>
            <w:shd w:val="clear" w:color="auto" w:fill="D9D9D9"/>
            <w:vAlign w:val="center"/>
          </w:tcPr>
          <w:p w14:paraId="001E4371" w14:textId="77777777" w:rsidR="00357A79" w:rsidRPr="00450158" w:rsidRDefault="00357A79" w:rsidP="00246CC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mallCaps/>
                <w:color w:val="808080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b/>
                <w:bCs/>
                <w:smallCaps/>
                <w:color w:val="808080"/>
                <w:sz w:val="24"/>
                <w:szCs w:val="24"/>
              </w:rPr>
              <w:t>Cod. identificativo</w:t>
            </w:r>
          </w:p>
        </w:tc>
        <w:tc>
          <w:tcPr>
            <w:tcW w:w="1451" w:type="dxa"/>
            <w:tcBorders>
              <w:top w:val="double" w:sz="4" w:space="0" w:color="A6A6A6"/>
              <w:left w:val="single" w:sz="4" w:space="0" w:color="A6A6A6"/>
              <w:bottom w:val="dotted" w:sz="4" w:space="0" w:color="auto"/>
              <w:right w:val="single" w:sz="4" w:space="0" w:color="A6A6A6"/>
            </w:tcBorders>
            <w:shd w:val="clear" w:color="auto" w:fill="D9D9D9"/>
            <w:vAlign w:val="center"/>
          </w:tcPr>
          <w:p w14:paraId="240DE9F2" w14:textId="77777777" w:rsidR="00357A79" w:rsidRPr="00450158" w:rsidRDefault="00357A79" w:rsidP="00246CC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mallCaps/>
                <w:color w:val="808080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b/>
                <w:bCs/>
                <w:smallCaps/>
                <w:color w:val="808080"/>
                <w:sz w:val="24"/>
                <w:szCs w:val="24"/>
              </w:rPr>
              <w:t>Denominazione/</w:t>
            </w:r>
          </w:p>
          <w:p w14:paraId="44D49C9E" w14:textId="77777777" w:rsidR="00357A79" w:rsidRPr="00450158" w:rsidRDefault="00357A79" w:rsidP="00246CC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mallCaps/>
                <w:color w:val="808080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b/>
                <w:bCs/>
                <w:smallCaps/>
                <w:color w:val="808080"/>
                <w:sz w:val="24"/>
                <w:szCs w:val="24"/>
              </w:rPr>
              <w:t>Ragione Sociale</w:t>
            </w:r>
          </w:p>
        </w:tc>
        <w:tc>
          <w:tcPr>
            <w:tcW w:w="4521" w:type="dxa"/>
            <w:tcBorders>
              <w:top w:val="double" w:sz="4" w:space="0" w:color="A6A6A6"/>
              <w:left w:val="single" w:sz="4" w:space="0" w:color="A6A6A6"/>
              <w:bottom w:val="dotted" w:sz="4" w:space="0" w:color="auto"/>
              <w:right w:val="single" w:sz="4" w:space="0" w:color="A6A6A6"/>
            </w:tcBorders>
            <w:shd w:val="clear" w:color="auto" w:fill="D9D9D9"/>
            <w:vAlign w:val="center"/>
          </w:tcPr>
          <w:p w14:paraId="47D0503B" w14:textId="77777777" w:rsidR="00357A79" w:rsidRPr="00450158" w:rsidRDefault="00357A79" w:rsidP="00246CC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mallCaps/>
                <w:color w:val="808080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b/>
                <w:bCs/>
                <w:smallCaps/>
                <w:color w:val="808080"/>
                <w:sz w:val="24"/>
                <w:szCs w:val="24"/>
              </w:rPr>
              <w:t>settore attività</w:t>
            </w:r>
          </w:p>
        </w:tc>
        <w:tc>
          <w:tcPr>
            <w:tcW w:w="2552" w:type="dxa"/>
            <w:tcBorders>
              <w:top w:val="double" w:sz="4" w:space="0" w:color="A6A6A6"/>
              <w:left w:val="single" w:sz="4" w:space="0" w:color="A6A6A6"/>
              <w:bottom w:val="dotted" w:sz="4" w:space="0" w:color="auto"/>
              <w:right w:val="single" w:sz="4" w:space="0" w:color="A6A6A6"/>
            </w:tcBorders>
            <w:shd w:val="clear" w:color="auto" w:fill="D9D9D9"/>
            <w:vAlign w:val="center"/>
          </w:tcPr>
          <w:p w14:paraId="1DA2C52C" w14:textId="77777777" w:rsidR="00357A79" w:rsidRPr="00450158" w:rsidRDefault="00357A79" w:rsidP="00246CC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mallCaps/>
                <w:color w:val="808080"/>
                <w:sz w:val="20"/>
                <w:szCs w:val="20"/>
              </w:rPr>
            </w:pPr>
            <w:r w:rsidRPr="00450158">
              <w:rPr>
                <w:rFonts w:ascii="Bookman Old Style" w:hAnsi="Bookman Old Style" w:cs="Bookman Old Style"/>
                <w:b/>
                <w:bCs/>
                <w:smallCaps/>
                <w:color w:val="808080"/>
                <w:sz w:val="20"/>
                <w:szCs w:val="20"/>
              </w:rPr>
              <w:t>QUOTA    DI PARTECIPAZIONE DETENUTA</w:t>
            </w:r>
          </w:p>
        </w:tc>
      </w:tr>
      <w:tr w:rsidR="00357A79" w:rsidRPr="00450158" w14:paraId="1A1DD928" w14:textId="77777777" w:rsidTr="00357A79">
        <w:trPr>
          <w:trHeight w:val="397"/>
        </w:trPr>
        <w:tc>
          <w:tcPr>
            <w:tcW w:w="993" w:type="dxa"/>
            <w:tcBorders>
              <w:top w:val="double" w:sz="4" w:space="0" w:color="808080"/>
              <w:left w:val="doub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D67D26" w14:textId="77777777" w:rsidR="00357A79" w:rsidRPr="00450158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double" w:sz="4" w:space="0" w:color="80808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8BFC83" w14:textId="77777777" w:rsidR="00357A79" w:rsidRPr="00450158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sz w:val="24"/>
                <w:szCs w:val="24"/>
              </w:rPr>
              <w:t>ACA SPA</w:t>
            </w:r>
          </w:p>
        </w:tc>
        <w:tc>
          <w:tcPr>
            <w:tcW w:w="4521" w:type="dxa"/>
            <w:tcBorders>
              <w:top w:val="double" w:sz="4" w:space="0" w:color="80808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51E1F2" w14:textId="77777777" w:rsidR="00357A79" w:rsidRPr="00450158" w:rsidRDefault="00357A79" w:rsidP="00246CCC">
            <w:pPr>
              <w:spacing w:after="0" w:line="240" w:lineRule="auto"/>
              <w:jc w:val="both"/>
              <w:rPr>
                <w:rFonts w:ascii="Bookman Old Style" w:hAnsi="Bookman Old Style" w:cs="Bookman Old Style"/>
              </w:rPr>
            </w:pPr>
            <w:r w:rsidRPr="00450158">
              <w:rPr>
                <w:rFonts w:ascii="Bookman Old Style" w:hAnsi="Bookman Old Style" w:cs="Bookman Old Style"/>
              </w:rPr>
              <w:t>Amministrazione delle reti, degli impianti e delle altre dotazioni patrimoniali strumentali al servizio idrico pubblico locale</w:t>
            </w:r>
          </w:p>
        </w:tc>
        <w:tc>
          <w:tcPr>
            <w:tcW w:w="2552" w:type="dxa"/>
            <w:tcBorders>
              <w:top w:val="double" w:sz="4" w:space="0" w:color="80808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55D01D" w14:textId="77777777" w:rsidR="00357A79" w:rsidRPr="00450158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sz w:val="24"/>
                <w:szCs w:val="24"/>
              </w:rPr>
              <w:t>1,45</w:t>
            </w:r>
          </w:p>
        </w:tc>
      </w:tr>
      <w:tr w:rsidR="00357A79" w:rsidRPr="00450158" w14:paraId="5393757B" w14:textId="77777777" w:rsidTr="00357A79">
        <w:trPr>
          <w:trHeight w:val="397"/>
        </w:trPr>
        <w:tc>
          <w:tcPr>
            <w:tcW w:w="993" w:type="dxa"/>
            <w:tcBorders>
              <w:top w:val="single" w:sz="4" w:space="0" w:color="A6A6A6"/>
              <w:left w:val="doub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208750" w14:textId="77777777" w:rsidR="00357A79" w:rsidRPr="00450158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8F3A8E2" w14:textId="77777777" w:rsidR="00357A79" w:rsidRPr="000C19A4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</w:rPr>
            </w:pPr>
            <w:r w:rsidRPr="000C19A4">
              <w:rPr>
                <w:rFonts w:ascii="Bookman Old Style" w:hAnsi="Bookman Old Style" w:cs="Bookman Old Style"/>
              </w:rPr>
              <w:t>AMBIENTE SPA</w:t>
            </w:r>
          </w:p>
        </w:tc>
        <w:tc>
          <w:tcPr>
            <w:tcW w:w="45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20AF73" w14:textId="77777777" w:rsidR="00357A79" w:rsidRPr="00450158" w:rsidRDefault="00357A79" w:rsidP="00246CCC">
            <w:pPr>
              <w:spacing w:after="0" w:line="240" w:lineRule="auto"/>
              <w:jc w:val="both"/>
              <w:rPr>
                <w:rFonts w:ascii="Bookman Old Style" w:hAnsi="Bookman Old Style" w:cs="Bookman Old Style"/>
              </w:rPr>
            </w:pPr>
            <w:r w:rsidRPr="00450158">
              <w:rPr>
                <w:rFonts w:ascii="Bookman Old Style" w:hAnsi="Bookman Old Style" w:cs="Bookman Old Style"/>
              </w:rPr>
              <w:t xml:space="preserve">Espletamento del servizio smaltimento rifiuti, ivi compreso la realizzazione di impianti, raccolta e trasbordo </w:t>
            </w:r>
            <w:proofErr w:type="gramStart"/>
            <w:r w:rsidRPr="00450158">
              <w:rPr>
                <w:rFonts w:ascii="Bookman Old Style" w:hAnsi="Bookman Old Style" w:cs="Bookman Old Style"/>
              </w:rPr>
              <w:t>rsu ;</w:t>
            </w:r>
            <w:proofErr w:type="gramEnd"/>
            <w:r w:rsidRPr="00450158">
              <w:rPr>
                <w:rFonts w:ascii="Bookman Old Style" w:hAnsi="Bookman Old Style" w:cs="Bookman Old Style"/>
              </w:rPr>
              <w:t xml:space="preserve"> gestione dei servizi di igiene ambientale nei Comuni soci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F7B2CE" w14:textId="77777777" w:rsidR="00357A79" w:rsidRPr="00450158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sz w:val="24"/>
                <w:szCs w:val="24"/>
              </w:rPr>
              <w:t>0,29</w:t>
            </w:r>
          </w:p>
        </w:tc>
      </w:tr>
      <w:tr w:rsidR="00357A79" w:rsidRPr="00450158" w14:paraId="629DA1E8" w14:textId="77777777" w:rsidTr="00357A79">
        <w:trPr>
          <w:trHeight w:val="397"/>
        </w:trPr>
        <w:tc>
          <w:tcPr>
            <w:tcW w:w="993" w:type="dxa"/>
            <w:tcBorders>
              <w:top w:val="single" w:sz="4" w:space="0" w:color="A6A6A6"/>
              <w:left w:val="doub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0ED80F" w14:textId="77777777" w:rsidR="00357A79" w:rsidRPr="00450158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839243" w14:textId="77777777" w:rsidR="00357A79" w:rsidRPr="00450158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0158">
              <w:rPr>
                <w:rFonts w:ascii="Bookman Old Style" w:hAnsi="Bookman Old Style" w:cs="Bookman Old Style"/>
                <w:sz w:val="20"/>
                <w:szCs w:val="20"/>
                <w:lang w:eastAsia="it-IT"/>
              </w:rPr>
              <w:t>TERRE PESCARESI A R.L.</w:t>
            </w:r>
          </w:p>
        </w:tc>
        <w:tc>
          <w:tcPr>
            <w:tcW w:w="45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2EA28F" w14:textId="77777777" w:rsidR="00357A79" w:rsidRPr="00450158" w:rsidRDefault="00357A79" w:rsidP="00246CCC">
            <w:pPr>
              <w:spacing w:after="0" w:line="240" w:lineRule="auto"/>
              <w:jc w:val="both"/>
              <w:rPr>
                <w:rFonts w:ascii="Bookman Old Style" w:hAnsi="Bookman Old Style" w:cs="Bookman Old Style"/>
              </w:rPr>
            </w:pPr>
            <w:r w:rsidRPr="00450158">
              <w:rPr>
                <w:rFonts w:ascii="Bookman Old Style" w:hAnsi="Bookman Old Style" w:cs="Bookman Old Style"/>
              </w:rPr>
              <w:t>Attività di organizzazioni associative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1EF4AE" w14:textId="77777777" w:rsidR="00357A79" w:rsidRPr="00450158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O,8985</w:t>
            </w:r>
          </w:p>
        </w:tc>
      </w:tr>
      <w:tr w:rsidR="00357A79" w:rsidRPr="00450158" w14:paraId="2657EF08" w14:textId="77777777" w:rsidTr="00357A79">
        <w:trPr>
          <w:trHeight w:val="397"/>
        </w:trPr>
        <w:tc>
          <w:tcPr>
            <w:tcW w:w="993" w:type="dxa"/>
            <w:tcBorders>
              <w:top w:val="single" w:sz="4" w:space="0" w:color="A6A6A6"/>
              <w:left w:val="doub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59344C" w14:textId="77777777" w:rsidR="00357A79" w:rsidRPr="00450158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50158">
              <w:rPr>
                <w:rFonts w:ascii="Bookman Old Style" w:hAnsi="Bookman Old Style" w:cs="Bookman Old Style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381A7A" w14:textId="77777777" w:rsidR="00357A79" w:rsidRPr="000C19A4" w:rsidRDefault="00357A79" w:rsidP="000C19A4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  <w:lang w:eastAsia="it-IT"/>
              </w:rPr>
            </w:pPr>
            <w:r w:rsidRPr="000C19A4">
              <w:rPr>
                <w:rFonts w:ascii="Bookman Old Style" w:hAnsi="Bookman Old Style" w:cs="Bookman Old Style"/>
                <w:sz w:val="18"/>
                <w:szCs w:val="18"/>
                <w:lang w:eastAsia="it-IT"/>
              </w:rPr>
              <w:t xml:space="preserve">ECOLOGICA PESCARESE </w:t>
            </w:r>
            <w:r>
              <w:rPr>
                <w:rFonts w:ascii="Bookman Old Style" w:hAnsi="Bookman Old Style" w:cs="Bookman Old Style"/>
                <w:sz w:val="18"/>
                <w:szCs w:val="18"/>
                <w:lang w:eastAsia="it-IT"/>
              </w:rPr>
              <w:t>SPA IN LIQUIDAZ.</w:t>
            </w:r>
          </w:p>
        </w:tc>
        <w:tc>
          <w:tcPr>
            <w:tcW w:w="45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D13F69" w14:textId="77777777" w:rsidR="00357A79" w:rsidRPr="00450158" w:rsidRDefault="00357A79" w:rsidP="00246CCC">
            <w:pPr>
              <w:spacing w:after="0" w:line="240" w:lineRule="auto"/>
              <w:jc w:val="both"/>
              <w:rPr>
                <w:rFonts w:ascii="Bookman Old Style" w:hAnsi="Bookman Old Style" w:cs="Bookman Old Style"/>
              </w:rPr>
            </w:pPr>
            <w:r w:rsidRPr="00450158">
              <w:rPr>
                <w:rFonts w:ascii="Bookman Old Style" w:hAnsi="Bookman Old Style" w:cs="Bookman Old Style"/>
              </w:rPr>
              <w:t>Attività di raccolta, trattamento e smaltimento dei rifiuti, recupero dei materiali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7A77EF" w14:textId="77777777" w:rsidR="00357A79" w:rsidRPr="00450158" w:rsidRDefault="00357A79" w:rsidP="00246CCC">
            <w:pPr>
              <w:spacing w:after="0" w:line="240" w:lineRule="auto"/>
              <w:rPr>
                <w:rFonts w:ascii="Bookman Old Style" w:hAnsi="Bookman Old Style" w:cs="Bookman Old Style"/>
              </w:rPr>
            </w:pPr>
            <w:r w:rsidRPr="00450158">
              <w:rPr>
                <w:rFonts w:ascii="Bookman Old Style" w:hAnsi="Bookman Old Style" w:cs="Bookman Old Style"/>
              </w:rPr>
              <w:t>3,56</w:t>
            </w:r>
          </w:p>
        </w:tc>
      </w:tr>
    </w:tbl>
    <w:p w14:paraId="54AD00BB" w14:textId="77777777" w:rsidR="005A257A" w:rsidRPr="00DE2B0F" w:rsidRDefault="005A257A" w:rsidP="002D7FAF">
      <w:pPr>
        <w:pStyle w:val="ParagraphStyle"/>
        <w:spacing w:after="195"/>
        <w:jc w:val="both"/>
        <w:outlineLvl w:val="2"/>
        <w:rPr>
          <w:rFonts w:ascii="Cambria" w:hAnsi="Cambria" w:cs="Cambria"/>
          <w:color w:val="808080"/>
        </w:rPr>
      </w:pPr>
    </w:p>
    <w:p w14:paraId="0C01F55B" w14:textId="77777777" w:rsidR="005A257A" w:rsidRPr="00DE2B0F" w:rsidRDefault="005A257A" w:rsidP="002D7FAF">
      <w:pPr>
        <w:pStyle w:val="ParagraphStyle"/>
        <w:ind w:left="-105"/>
        <w:jc w:val="both"/>
        <w:rPr>
          <w:rStyle w:val="Normaltext"/>
          <w:rFonts w:ascii="Cambria" w:hAnsi="Cambria" w:cs="Cambria"/>
        </w:rPr>
      </w:pPr>
    </w:p>
    <w:sectPr w:rsidR="005A257A" w:rsidRPr="00DE2B0F" w:rsidSect="00265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78701" w14:textId="77777777" w:rsidR="00E70A4C" w:rsidRDefault="00E70A4C" w:rsidP="003E3C2F">
      <w:pPr>
        <w:spacing w:after="0" w:line="240" w:lineRule="auto"/>
      </w:pPr>
      <w:r>
        <w:separator/>
      </w:r>
    </w:p>
  </w:endnote>
  <w:endnote w:type="continuationSeparator" w:id="0">
    <w:p w14:paraId="0242E531" w14:textId="77777777" w:rsidR="00E70A4C" w:rsidRDefault="00E70A4C" w:rsidP="003E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70B5" w14:textId="77777777" w:rsidR="003E3C2F" w:rsidRDefault="003E3C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4259" w14:textId="77777777" w:rsidR="003E3C2F" w:rsidRDefault="0062074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14807ED" w14:textId="77777777" w:rsidR="003E3C2F" w:rsidRDefault="003E3C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5F910" w14:textId="77777777" w:rsidR="003E3C2F" w:rsidRDefault="003E3C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DC6B3" w14:textId="77777777" w:rsidR="00E70A4C" w:rsidRDefault="00E70A4C" w:rsidP="003E3C2F">
      <w:pPr>
        <w:spacing w:after="0" w:line="240" w:lineRule="auto"/>
      </w:pPr>
      <w:r>
        <w:separator/>
      </w:r>
    </w:p>
  </w:footnote>
  <w:footnote w:type="continuationSeparator" w:id="0">
    <w:p w14:paraId="2185E517" w14:textId="77777777" w:rsidR="00E70A4C" w:rsidRDefault="00E70A4C" w:rsidP="003E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3B87F" w14:textId="77777777" w:rsidR="003E3C2F" w:rsidRDefault="003E3C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B65A3" w14:textId="77777777" w:rsidR="003E3C2F" w:rsidRDefault="003E3C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1D62" w14:textId="77777777" w:rsidR="003E3C2F" w:rsidRDefault="003E3C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49DA"/>
    <w:multiLevelType w:val="hybridMultilevel"/>
    <w:tmpl w:val="57DAD59C"/>
    <w:lvl w:ilvl="0" w:tplc="A9BAB08C">
      <w:start w:val="1"/>
      <w:numFmt w:val="lowerLetter"/>
      <w:lvlText w:val="%1)"/>
      <w:lvlJc w:val="left"/>
      <w:pPr>
        <w:ind w:left="2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5" w:hanging="360"/>
      </w:pPr>
    </w:lvl>
    <w:lvl w:ilvl="2" w:tplc="0410001B" w:tentative="1">
      <w:start w:val="1"/>
      <w:numFmt w:val="lowerRoman"/>
      <w:lvlText w:val="%3."/>
      <w:lvlJc w:val="right"/>
      <w:pPr>
        <w:ind w:left="1695" w:hanging="180"/>
      </w:pPr>
    </w:lvl>
    <w:lvl w:ilvl="3" w:tplc="0410000F" w:tentative="1">
      <w:start w:val="1"/>
      <w:numFmt w:val="decimal"/>
      <w:lvlText w:val="%4."/>
      <w:lvlJc w:val="left"/>
      <w:pPr>
        <w:ind w:left="2415" w:hanging="360"/>
      </w:pPr>
    </w:lvl>
    <w:lvl w:ilvl="4" w:tplc="04100019" w:tentative="1">
      <w:start w:val="1"/>
      <w:numFmt w:val="lowerLetter"/>
      <w:lvlText w:val="%5."/>
      <w:lvlJc w:val="left"/>
      <w:pPr>
        <w:ind w:left="3135" w:hanging="360"/>
      </w:pPr>
    </w:lvl>
    <w:lvl w:ilvl="5" w:tplc="0410001B" w:tentative="1">
      <w:start w:val="1"/>
      <w:numFmt w:val="lowerRoman"/>
      <w:lvlText w:val="%6."/>
      <w:lvlJc w:val="right"/>
      <w:pPr>
        <w:ind w:left="3855" w:hanging="180"/>
      </w:pPr>
    </w:lvl>
    <w:lvl w:ilvl="6" w:tplc="0410000F" w:tentative="1">
      <w:start w:val="1"/>
      <w:numFmt w:val="decimal"/>
      <w:lvlText w:val="%7."/>
      <w:lvlJc w:val="left"/>
      <w:pPr>
        <w:ind w:left="4575" w:hanging="360"/>
      </w:pPr>
    </w:lvl>
    <w:lvl w:ilvl="7" w:tplc="04100019" w:tentative="1">
      <w:start w:val="1"/>
      <w:numFmt w:val="lowerLetter"/>
      <w:lvlText w:val="%8."/>
      <w:lvlJc w:val="left"/>
      <w:pPr>
        <w:ind w:left="5295" w:hanging="360"/>
      </w:pPr>
    </w:lvl>
    <w:lvl w:ilvl="8" w:tplc="0410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" w15:restartNumberingAfterBreak="0">
    <w:nsid w:val="29196F55"/>
    <w:multiLevelType w:val="hybridMultilevel"/>
    <w:tmpl w:val="5FF6B9A4"/>
    <w:lvl w:ilvl="0" w:tplc="65B0712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A40168E"/>
    <w:multiLevelType w:val="hybridMultilevel"/>
    <w:tmpl w:val="475AC26C"/>
    <w:lvl w:ilvl="0" w:tplc="F2A8DEE2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5" w:hanging="360"/>
      </w:pPr>
    </w:lvl>
    <w:lvl w:ilvl="2" w:tplc="0410001B" w:tentative="1">
      <w:start w:val="1"/>
      <w:numFmt w:val="lowerRoman"/>
      <w:lvlText w:val="%3."/>
      <w:lvlJc w:val="right"/>
      <w:pPr>
        <w:ind w:left="1695" w:hanging="180"/>
      </w:pPr>
    </w:lvl>
    <w:lvl w:ilvl="3" w:tplc="0410000F" w:tentative="1">
      <w:start w:val="1"/>
      <w:numFmt w:val="decimal"/>
      <w:lvlText w:val="%4."/>
      <w:lvlJc w:val="left"/>
      <w:pPr>
        <w:ind w:left="2415" w:hanging="360"/>
      </w:pPr>
    </w:lvl>
    <w:lvl w:ilvl="4" w:tplc="04100019" w:tentative="1">
      <w:start w:val="1"/>
      <w:numFmt w:val="lowerLetter"/>
      <w:lvlText w:val="%5."/>
      <w:lvlJc w:val="left"/>
      <w:pPr>
        <w:ind w:left="3135" w:hanging="360"/>
      </w:pPr>
    </w:lvl>
    <w:lvl w:ilvl="5" w:tplc="0410001B" w:tentative="1">
      <w:start w:val="1"/>
      <w:numFmt w:val="lowerRoman"/>
      <w:lvlText w:val="%6."/>
      <w:lvlJc w:val="right"/>
      <w:pPr>
        <w:ind w:left="3855" w:hanging="180"/>
      </w:pPr>
    </w:lvl>
    <w:lvl w:ilvl="6" w:tplc="0410000F" w:tentative="1">
      <w:start w:val="1"/>
      <w:numFmt w:val="decimal"/>
      <w:lvlText w:val="%7."/>
      <w:lvlJc w:val="left"/>
      <w:pPr>
        <w:ind w:left="4575" w:hanging="360"/>
      </w:pPr>
    </w:lvl>
    <w:lvl w:ilvl="7" w:tplc="04100019" w:tentative="1">
      <w:start w:val="1"/>
      <w:numFmt w:val="lowerLetter"/>
      <w:lvlText w:val="%8."/>
      <w:lvlJc w:val="left"/>
      <w:pPr>
        <w:ind w:left="5295" w:hanging="360"/>
      </w:pPr>
    </w:lvl>
    <w:lvl w:ilvl="8" w:tplc="0410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" w15:restartNumberingAfterBreak="0">
    <w:nsid w:val="30E9280F"/>
    <w:multiLevelType w:val="hybridMultilevel"/>
    <w:tmpl w:val="D108A6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C857"/>
    <w:multiLevelType w:val="multilevel"/>
    <w:tmpl w:val="434785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100298054">
    <w:abstractNumId w:val="4"/>
  </w:num>
  <w:num w:numId="2" w16cid:durableId="1006522274">
    <w:abstractNumId w:val="3"/>
  </w:num>
  <w:num w:numId="3" w16cid:durableId="2115860786">
    <w:abstractNumId w:val="2"/>
  </w:num>
  <w:num w:numId="4" w16cid:durableId="1582595736">
    <w:abstractNumId w:val="0"/>
  </w:num>
  <w:num w:numId="5" w16cid:durableId="148157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AF"/>
    <w:rsid w:val="00011B54"/>
    <w:rsid w:val="000A2043"/>
    <w:rsid w:val="000C19A4"/>
    <w:rsid w:val="000F5040"/>
    <w:rsid w:val="001037DD"/>
    <w:rsid w:val="00110BDB"/>
    <w:rsid w:val="00173469"/>
    <w:rsid w:val="001F720F"/>
    <w:rsid w:val="00220BA3"/>
    <w:rsid w:val="002343B6"/>
    <w:rsid w:val="00246CCC"/>
    <w:rsid w:val="00265DF3"/>
    <w:rsid w:val="002B3636"/>
    <w:rsid w:val="002D2321"/>
    <w:rsid w:val="002D7FAF"/>
    <w:rsid w:val="00337032"/>
    <w:rsid w:val="00357A79"/>
    <w:rsid w:val="00372B45"/>
    <w:rsid w:val="003807A8"/>
    <w:rsid w:val="00385D18"/>
    <w:rsid w:val="003B127E"/>
    <w:rsid w:val="003E3C2F"/>
    <w:rsid w:val="003F3471"/>
    <w:rsid w:val="00424C67"/>
    <w:rsid w:val="00435ADC"/>
    <w:rsid w:val="00450158"/>
    <w:rsid w:val="00477388"/>
    <w:rsid w:val="00484AD6"/>
    <w:rsid w:val="004B74DA"/>
    <w:rsid w:val="005717E1"/>
    <w:rsid w:val="00586AB7"/>
    <w:rsid w:val="005924A0"/>
    <w:rsid w:val="005A257A"/>
    <w:rsid w:val="005D29A0"/>
    <w:rsid w:val="00620744"/>
    <w:rsid w:val="0075791F"/>
    <w:rsid w:val="007A7298"/>
    <w:rsid w:val="007C73E6"/>
    <w:rsid w:val="007E5C85"/>
    <w:rsid w:val="00897E23"/>
    <w:rsid w:val="008A7528"/>
    <w:rsid w:val="008D39D1"/>
    <w:rsid w:val="008F7A70"/>
    <w:rsid w:val="00926C41"/>
    <w:rsid w:val="009F2F4C"/>
    <w:rsid w:val="00A47F57"/>
    <w:rsid w:val="00A674C3"/>
    <w:rsid w:val="00A94EBC"/>
    <w:rsid w:val="00A96C94"/>
    <w:rsid w:val="00AF3723"/>
    <w:rsid w:val="00AF5452"/>
    <w:rsid w:val="00B764A0"/>
    <w:rsid w:val="00B942BA"/>
    <w:rsid w:val="00BB251A"/>
    <w:rsid w:val="00BE6471"/>
    <w:rsid w:val="00C7149C"/>
    <w:rsid w:val="00CC0C1A"/>
    <w:rsid w:val="00CE40B5"/>
    <w:rsid w:val="00DE2B0F"/>
    <w:rsid w:val="00E00017"/>
    <w:rsid w:val="00E07AEB"/>
    <w:rsid w:val="00E2065F"/>
    <w:rsid w:val="00E45ED8"/>
    <w:rsid w:val="00E5512C"/>
    <w:rsid w:val="00E70A4C"/>
    <w:rsid w:val="00E928B7"/>
    <w:rsid w:val="00FB437D"/>
    <w:rsid w:val="00FC1634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80201C"/>
  <w15:docId w15:val="{DA57E963-827B-44BD-B83B-B459CC7F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7FA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03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037D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ParagraphStyle">
    <w:name w:val="Paragraph Style"/>
    <w:uiPriority w:val="99"/>
    <w:rsid w:val="002D7FAF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entered">
    <w:name w:val="Centered"/>
    <w:uiPriority w:val="99"/>
    <w:rsid w:val="002D7FAF"/>
    <w:pPr>
      <w:autoSpaceDE w:val="0"/>
      <w:autoSpaceDN w:val="0"/>
      <w:adjustRightInd w:val="0"/>
      <w:jc w:val="center"/>
    </w:pPr>
    <w:rPr>
      <w:sz w:val="24"/>
      <w:szCs w:val="24"/>
      <w:lang w:eastAsia="en-US"/>
    </w:rPr>
  </w:style>
  <w:style w:type="character" w:customStyle="1" w:styleId="Normaltext">
    <w:name w:val="Normal text"/>
    <w:uiPriority w:val="99"/>
    <w:rsid w:val="002D7FAF"/>
  </w:style>
  <w:style w:type="paragraph" w:styleId="Titolo">
    <w:name w:val="Title"/>
    <w:basedOn w:val="Normale"/>
    <w:link w:val="TitoloCarattere"/>
    <w:uiPriority w:val="99"/>
    <w:qFormat/>
    <w:rsid w:val="00FC1634"/>
    <w:pPr>
      <w:spacing w:after="0" w:line="240" w:lineRule="auto"/>
      <w:jc w:val="center"/>
    </w:pPr>
    <w:rPr>
      <w:rFonts w:ascii="Arial Narrow" w:hAnsi="Arial Narrow" w:cs="Arial Narrow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99"/>
    <w:rsid w:val="00FC1634"/>
    <w:rPr>
      <w:rFonts w:ascii="Arial Narrow" w:hAnsi="Arial Narrow" w:cs="Arial Narrow"/>
      <w:sz w:val="22"/>
      <w:szCs w:val="22"/>
      <w:lang w:val="it-IT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3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3C2F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3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C2F"/>
    <w:rPr>
      <w:rFonts w:cs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F54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2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dc:description/>
  <cp:lastModifiedBy>Amministrativo Nocciano</cp:lastModifiedBy>
  <cp:revision>2</cp:revision>
  <cp:lastPrinted>2024-11-20T12:26:00Z</cp:lastPrinted>
  <dcterms:created xsi:type="dcterms:W3CDTF">2024-11-20T12:29:00Z</dcterms:created>
  <dcterms:modified xsi:type="dcterms:W3CDTF">2024-11-20T12:29:00Z</dcterms:modified>
</cp:coreProperties>
</file>